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D" w:rsidRPr="00873035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HERZLICH WILLKOMMEN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>
        <w:rPr>
          <w:noProof/>
        </w:rPr>
        <w:drawing>
          <wp:anchor distT="131359" distB="315585" distL="245655" distR="445174" simplePos="0" relativeHeight="251660288" behindDoc="1" locked="0" layoutInCell="1" allowOverlap="1">
            <wp:simplePos x="0" y="0"/>
            <wp:positionH relativeFrom="page">
              <wp:posOffset>4378870</wp:posOffset>
            </wp:positionH>
            <wp:positionV relativeFrom="paragraph">
              <wp:posOffset>187874</wp:posOffset>
            </wp:positionV>
            <wp:extent cx="2714041" cy="4067271"/>
            <wp:effectExtent l="152400" t="152400" r="334010" b="352425"/>
            <wp:wrapTight wrapText="bothSides">
              <wp:wrapPolygon edited="0">
                <wp:start x="606" y="-809"/>
                <wp:lineTo x="-1213" y="-607"/>
                <wp:lineTo x="-1061" y="22156"/>
                <wp:lineTo x="455" y="23168"/>
                <wp:lineTo x="606" y="23370"/>
                <wp:lineTo x="22136" y="23370"/>
                <wp:lineTo x="22287" y="23168"/>
                <wp:lineTo x="23955" y="22156"/>
                <wp:lineTo x="24107" y="1012"/>
                <wp:lineTo x="22287" y="-506"/>
                <wp:lineTo x="22136" y="-809"/>
                <wp:lineTo x="606" y="-809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06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Sehr geehrte Gäste,</w:t>
      </w:r>
      <w:r w:rsidRPr="00873035">
        <w:t xml:space="preserve"> 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wir begrüßen Sie ganz herzlich</w:t>
      </w:r>
      <w:r w:rsidRPr="00873035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in 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unserem</w:t>
      </w:r>
      <w:r w:rsidRPr="00873035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Haus und wünschen Ihnen </w:t>
      </w:r>
    </w:p>
    <w:p w:rsidR="0032348D" w:rsidRPr="00873035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einen schönen Aufenthalt.</w:t>
      </w:r>
    </w:p>
    <w:p w:rsidR="0032348D" w:rsidRPr="00873035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</w:p>
    <w:p w:rsidR="0032348D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Passend für jeden Anlass.</w:t>
      </w:r>
    </w:p>
    <w:p w:rsidR="0032348D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A826CA">
        <w:rPr>
          <w:rFonts w:ascii="Bradley Hand ITC" w:hAnsi="Bradley Hand ITC" w:cs="Bradley Hand ITC"/>
          <w:b/>
          <w:bCs/>
          <w:iCs/>
          <w:sz w:val="32"/>
          <w:szCs w:val="32"/>
        </w:rPr>
        <w:t>Wir unterstützen Sie mit unseren Erfahrungen zu jeder Feierlichkeit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. </w:t>
      </w:r>
    </w:p>
    <w:p w:rsidR="0032348D" w:rsidRPr="00A826CA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Egal ob bei uns im Restaurant, bei Ihnen zu Hause oder an einem anderen Ort. </w:t>
      </w:r>
    </w:p>
    <w:p w:rsidR="0032348D" w:rsidRDefault="0032348D" w:rsidP="0032348D">
      <w:pPr>
        <w:widowControl/>
        <w:shd w:val="clear" w:color="auto" w:fill="FFFFFF"/>
        <w:overflowPunct/>
        <w:autoSpaceDE/>
        <w:autoSpaceDN/>
        <w:adjustRightInd/>
        <w:spacing w:line="264" w:lineRule="atLeast"/>
        <w:jc w:val="center"/>
        <w:textAlignment w:val="baseline"/>
        <w:outlineLvl w:val="0"/>
        <w:rPr>
          <w:rFonts w:ascii="Bradley Hand ITC" w:hAnsi="Bradley Hand ITC"/>
          <w:b/>
          <w:caps/>
          <w:spacing w:val="15"/>
          <w:kern w:val="36"/>
          <w:sz w:val="51"/>
          <w:szCs w:val="51"/>
        </w:rPr>
      </w:pPr>
    </w:p>
    <w:p w:rsidR="0032348D" w:rsidRDefault="0032348D" w:rsidP="0032348D">
      <w:pPr>
        <w:widowControl/>
        <w:shd w:val="clear" w:color="auto" w:fill="FFFFFF"/>
        <w:overflowPunct/>
        <w:autoSpaceDE/>
        <w:autoSpaceDN/>
        <w:adjustRightInd/>
        <w:spacing w:line="264" w:lineRule="atLeast"/>
        <w:jc w:val="center"/>
        <w:textAlignment w:val="baseline"/>
        <w:outlineLvl w:val="0"/>
        <w:rPr>
          <w:rFonts w:ascii="Bradley Hand ITC" w:hAnsi="Bradley Hand ITC"/>
          <w:b/>
          <w:caps/>
          <w:spacing w:val="15"/>
          <w:kern w:val="36"/>
          <w:sz w:val="51"/>
          <w:szCs w:val="51"/>
        </w:rPr>
      </w:pPr>
    </w:p>
    <w:p w:rsidR="0032348D" w:rsidRPr="00C66E1E" w:rsidRDefault="0032348D" w:rsidP="0032348D">
      <w:pPr>
        <w:widowControl/>
        <w:shd w:val="clear" w:color="auto" w:fill="FFFFFF"/>
        <w:overflowPunct/>
        <w:autoSpaceDE/>
        <w:autoSpaceDN/>
        <w:adjustRightInd/>
        <w:spacing w:line="264" w:lineRule="atLeast"/>
        <w:jc w:val="center"/>
        <w:textAlignment w:val="baseline"/>
        <w:outlineLvl w:val="0"/>
        <w:rPr>
          <w:rFonts w:ascii="Bradley Hand ITC" w:hAnsi="Bradley Hand ITC"/>
          <w:b/>
          <w:caps/>
          <w:spacing w:val="15"/>
          <w:kern w:val="36"/>
          <w:sz w:val="51"/>
          <w:szCs w:val="51"/>
        </w:rPr>
      </w:pPr>
      <w:r w:rsidRPr="00C66E1E">
        <w:rPr>
          <w:rFonts w:ascii="Bradley Hand ITC" w:hAnsi="Bradley Hand ITC"/>
          <w:b/>
          <w:caps/>
          <w:spacing w:val="15"/>
          <w:kern w:val="36"/>
          <w:sz w:val="51"/>
          <w:szCs w:val="51"/>
        </w:rPr>
        <w:t>UNSERE SPEISENKARTE</w:t>
      </w:r>
    </w:p>
    <w:p w:rsidR="0032348D" w:rsidRPr="00C66E1E" w:rsidRDefault="0032348D" w:rsidP="0032348D">
      <w:pPr>
        <w:widowControl/>
        <w:shd w:val="clear" w:color="auto" w:fill="FFFFFF"/>
        <w:overflowPunct/>
        <w:autoSpaceDE/>
        <w:autoSpaceDN/>
        <w:adjustRightInd/>
        <w:spacing w:line="312" w:lineRule="atLeast"/>
        <w:jc w:val="center"/>
        <w:textAlignment w:val="baseline"/>
        <w:rPr>
          <w:rFonts w:ascii="Bradley Hand ITC" w:hAnsi="Bradley Hand ITC"/>
          <w:b/>
          <w:kern w:val="0"/>
          <w:sz w:val="36"/>
          <w:szCs w:val="36"/>
        </w:rPr>
      </w:pPr>
      <w:r w:rsidRPr="00C66E1E">
        <w:rPr>
          <w:rFonts w:ascii="Bradley Hand ITC" w:hAnsi="Bradley Hand ITC"/>
          <w:b/>
          <w:kern w:val="0"/>
          <w:sz w:val="36"/>
          <w:szCs w:val="36"/>
        </w:rPr>
        <w:t xml:space="preserve">… immer wieder </w:t>
      </w:r>
      <w:r>
        <w:rPr>
          <w:rFonts w:ascii="Bradley Hand ITC" w:hAnsi="Bradley Hand ITC"/>
          <w:b/>
          <w:kern w:val="0"/>
          <w:sz w:val="36"/>
          <w:szCs w:val="36"/>
        </w:rPr>
        <w:t>neu Genießen, immer wieder neu e</w:t>
      </w:r>
      <w:r w:rsidRPr="00C66E1E">
        <w:rPr>
          <w:rFonts w:ascii="Bradley Hand ITC" w:hAnsi="Bradley Hand ITC"/>
          <w:b/>
          <w:kern w:val="0"/>
          <w:sz w:val="36"/>
          <w:szCs w:val="36"/>
        </w:rPr>
        <w:t>ntdecken!</w:t>
      </w: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jc w:val="center"/>
        <w:textAlignment w:val="baseline"/>
        <w:rPr>
          <w:rFonts w:ascii="Bradley Hand ITC" w:hAnsi="Bradley Hand ITC"/>
          <w:b/>
          <w:kern w:val="0"/>
          <w:sz w:val="28"/>
          <w:szCs w:val="28"/>
        </w:rPr>
      </w:pP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jc w:val="center"/>
        <w:textAlignment w:val="baseline"/>
        <w:rPr>
          <w:rFonts w:ascii="Bradley Hand ITC" w:hAnsi="Bradley Hand ITC"/>
          <w:b/>
          <w:kern w:val="0"/>
          <w:sz w:val="28"/>
          <w:szCs w:val="28"/>
        </w:rPr>
      </w:pP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jc w:val="center"/>
        <w:textAlignment w:val="baseline"/>
        <w:rPr>
          <w:rFonts w:ascii="Bradley Hand ITC" w:hAnsi="Bradley Hand ITC"/>
          <w:b/>
          <w:kern w:val="0"/>
          <w:sz w:val="28"/>
          <w:szCs w:val="28"/>
        </w:rPr>
      </w:pPr>
      <w:r w:rsidRPr="00C66E1E">
        <w:rPr>
          <w:rFonts w:ascii="Bradley Hand ITC" w:hAnsi="Bradley Hand ITC"/>
          <w:b/>
          <w:kern w:val="0"/>
          <w:sz w:val="28"/>
          <w:szCs w:val="28"/>
        </w:rPr>
        <w:t>Je nach Saison wechseln wir unser Speisen- und Menüangebot</w:t>
      </w:r>
      <w:r>
        <w:rPr>
          <w:rFonts w:ascii="Bradley Hand ITC" w:hAnsi="Bradley Hand ITC"/>
          <w:b/>
          <w:kern w:val="0"/>
          <w:sz w:val="28"/>
          <w:szCs w:val="28"/>
        </w:rPr>
        <w:t>.</w:t>
      </w:r>
    </w:p>
    <w:p w:rsidR="0032348D" w:rsidRPr="00C66E1E" w:rsidRDefault="0032348D" w:rsidP="0032348D">
      <w:pPr>
        <w:widowControl/>
        <w:overflowPunct/>
        <w:autoSpaceDE/>
        <w:autoSpaceDN/>
        <w:adjustRightInd/>
        <w:spacing w:before="204" w:after="204" w:line="396" w:lineRule="atLeast"/>
        <w:jc w:val="center"/>
        <w:textAlignment w:val="baseline"/>
        <w:rPr>
          <w:rFonts w:ascii="Bradley Hand ITC" w:hAnsi="Bradley Hand ITC"/>
          <w:b/>
          <w:kern w:val="0"/>
          <w:sz w:val="28"/>
          <w:szCs w:val="28"/>
        </w:rPr>
      </w:pPr>
      <w:r>
        <w:rPr>
          <w:rFonts w:ascii="Bradley Hand ITC" w:hAnsi="Bradley Hand ITC"/>
          <w:b/>
          <w:kern w:val="0"/>
          <w:sz w:val="28"/>
          <w:szCs w:val="28"/>
        </w:rPr>
        <w:t>Somit sind wir in der Lage, Ihnen eine kulinarische Abwechslung anbieten zu können.</w:t>
      </w: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textAlignment w:val="baseline"/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textAlignment w:val="baseline"/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textAlignment w:val="baseline"/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widowControl/>
        <w:overflowPunct/>
        <w:autoSpaceDE/>
        <w:autoSpaceDN/>
        <w:adjustRightInd/>
        <w:spacing w:line="396" w:lineRule="atLeast"/>
        <w:textAlignment w:val="baseline"/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kern w:val="0"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Pr="00623B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 w:rsidRPr="0010521F"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Vorspeisen</w:t>
      </w:r>
    </w:p>
    <w:p w:rsidR="0032348D" w:rsidRPr="00623B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48"/>
        </w:rPr>
      </w:pPr>
      <w:r>
        <w:rPr>
          <w:rFonts w:ascii="Bradley Hand ITC" w:hAnsi="Bradley Hand ITC" w:cs="Bradley Hand ITC"/>
          <w:bCs/>
          <w:iCs/>
          <w:sz w:val="32"/>
          <w:szCs w:val="48"/>
        </w:rPr>
        <w:t xml:space="preserve">Zu allen Vorspeisen servieren wir </w:t>
      </w:r>
      <w:proofErr w:type="spellStart"/>
      <w:r>
        <w:rPr>
          <w:rFonts w:ascii="Bradley Hand ITC" w:hAnsi="Bradley Hand ITC" w:cs="Bradley Hand ITC"/>
          <w:bCs/>
          <w:iCs/>
          <w:sz w:val="32"/>
          <w:szCs w:val="48"/>
        </w:rPr>
        <w:t>Baguettescheiben</w:t>
      </w:r>
      <w:proofErr w:type="spellEnd"/>
      <w:r>
        <w:rPr>
          <w:rFonts w:ascii="Bradley Hand ITC" w:hAnsi="Bradley Hand ITC" w:cs="Bradley Hand ITC"/>
          <w:bCs/>
          <w:iCs/>
          <w:sz w:val="32"/>
          <w:szCs w:val="48"/>
        </w:rPr>
        <w:t>.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Cremesuppe von Waldpilzen 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mit Sahne und </w:t>
      </w:r>
      <w:proofErr w:type="spellStart"/>
      <w:r>
        <w:rPr>
          <w:rFonts w:ascii="Bradley Hand ITC" w:hAnsi="Bradley Hand ITC" w:cs="Bradley Hand ITC"/>
          <w:bCs/>
          <w:iCs/>
          <w:sz w:val="32"/>
          <w:szCs w:val="32"/>
        </w:rPr>
        <w:t>Crouton,s</w:t>
      </w:r>
      <w:proofErr w:type="spellEnd"/>
      <w:r w:rsidRPr="004D5723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Pr="004D5723"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Pr="004D5723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DC637B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DC637B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DC637B">
        <w:rPr>
          <w:rFonts w:ascii="Bradley Hand ITC" w:hAnsi="Bradley Hand ITC" w:cs="Bradley Hand ITC"/>
          <w:b/>
          <w:bCs/>
          <w:iCs/>
          <w:sz w:val="32"/>
          <w:szCs w:val="32"/>
        </w:rPr>
        <w:tab/>
        <w:t xml:space="preserve">  7,0</w:t>
      </w:r>
      <w:r w:rsidRPr="00237969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Pr="00237969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Pr="009C34FC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48"/>
        </w:rPr>
      </w:pPr>
    </w:p>
    <w:p w:rsidR="0032348D" w:rsidRPr="009C34FC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48"/>
        </w:rPr>
      </w:pPr>
      <w:r>
        <w:rPr>
          <w:rFonts w:ascii="Bradley Hand ITC" w:hAnsi="Bradley Hand ITC" w:cs="Bradley Hand ITC"/>
          <w:b/>
          <w:bCs/>
          <w:iCs/>
          <w:sz w:val="32"/>
          <w:szCs w:val="48"/>
        </w:rPr>
        <w:t>Kleiner Salat</w:t>
      </w:r>
    </w:p>
    <w:p w:rsidR="0032348D" w:rsidRPr="009C34FC" w:rsidRDefault="0032348D" w:rsidP="0032348D">
      <w:pPr>
        <w:rPr>
          <w:rFonts w:ascii="Bradley Hand ITC" w:hAnsi="Bradley Hand ITC" w:cs="Bradley Hand ITC"/>
          <w:bCs/>
          <w:iCs/>
          <w:sz w:val="32"/>
          <w:szCs w:val="48"/>
        </w:rPr>
      </w:pPr>
      <w:r>
        <w:rPr>
          <w:rFonts w:ascii="Bradley Hand ITC" w:hAnsi="Bradley Hand ITC" w:cs="Bradley Hand ITC"/>
          <w:bCs/>
          <w:iCs/>
          <w:sz w:val="32"/>
          <w:szCs w:val="48"/>
        </w:rPr>
        <w:t>mit gerösteten Brotwürfeln</w:t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</w:r>
      <w:r>
        <w:rPr>
          <w:rFonts w:ascii="Bradley Hand ITC" w:hAnsi="Bradley Hand ITC" w:cs="Bradley Hand ITC"/>
          <w:bCs/>
          <w:iCs/>
          <w:sz w:val="32"/>
          <w:szCs w:val="48"/>
        </w:rPr>
        <w:tab/>
        <w:t xml:space="preserve">   </w:t>
      </w:r>
      <w:r w:rsidR="00DC637B">
        <w:rPr>
          <w:rFonts w:ascii="Bradley Hand ITC" w:hAnsi="Bradley Hand ITC" w:cs="Bradley Hand ITC"/>
          <w:b/>
          <w:bCs/>
          <w:iCs/>
          <w:sz w:val="32"/>
          <w:szCs w:val="48"/>
        </w:rPr>
        <w:t>7</w:t>
      </w:r>
      <w:r>
        <w:rPr>
          <w:rFonts w:ascii="Bradley Hand ITC" w:hAnsi="Bradley Hand ITC" w:cs="Bradley Hand ITC"/>
          <w:b/>
          <w:bCs/>
          <w:iCs/>
          <w:sz w:val="32"/>
          <w:szCs w:val="48"/>
        </w:rPr>
        <w:t>,5</w:t>
      </w:r>
      <w:r w:rsidRPr="009C34FC">
        <w:rPr>
          <w:rFonts w:ascii="Bradley Hand ITC" w:hAnsi="Bradley Hand ITC" w:cs="Bradley Hand ITC"/>
          <w:b/>
          <w:bCs/>
          <w:iCs/>
          <w:sz w:val="32"/>
          <w:szCs w:val="48"/>
        </w:rPr>
        <w:t>0 €</w:t>
      </w:r>
    </w:p>
    <w:p w:rsidR="0032348D" w:rsidRPr="00B01388" w:rsidRDefault="0032348D" w:rsidP="0032348D">
      <w:pPr>
        <w:rPr>
          <w:rFonts w:ascii="Bradley Hand ITC" w:hAnsi="Bradley Hand ITC" w:cs="Bradley Hand ITC"/>
          <w:bCs/>
          <w:iCs/>
          <w:sz w:val="32"/>
          <w:szCs w:val="48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9C34FC" w:rsidRDefault="004F3554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Ziegenkäse-Nocken</w:t>
      </w:r>
    </w:p>
    <w:p w:rsidR="0032348D" w:rsidRPr="009C34FC" w:rsidRDefault="004F3554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mit </w:t>
      </w:r>
      <w:proofErr w:type="spellStart"/>
      <w:r>
        <w:rPr>
          <w:rFonts w:ascii="Bradley Hand ITC" w:hAnsi="Bradley Hand ITC" w:cs="Bradley Hand ITC"/>
          <w:bCs/>
          <w:iCs/>
          <w:sz w:val="32"/>
          <w:szCs w:val="32"/>
        </w:rPr>
        <w:t>Preiselbeer</w:t>
      </w:r>
      <w:proofErr w:type="spellEnd"/>
      <w:r>
        <w:rPr>
          <w:rFonts w:ascii="Bradley Hand ITC" w:hAnsi="Bradley Hand ITC" w:cs="Bradley Hand ITC"/>
          <w:bCs/>
          <w:iCs/>
          <w:sz w:val="32"/>
          <w:szCs w:val="32"/>
        </w:rPr>
        <w:t xml:space="preserve">-Dressing und </w:t>
      </w:r>
      <w:proofErr w:type="spellStart"/>
      <w:r>
        <w:rPr>
          <w:rFonts w:ascii="Bradley Hand ITC" w:hAnsi="Bradley Hand ITC" w:cs="Bradley Hand ITC"/>
          <w:bCs/>
          <w:iCs/>
          <w:sz w:val="32"/>
          <w:szCs w:val="32"/>
        </w:rPr>
        <w:t>nussigem</w:t>
      </w:r>
      <w:proofErr w:type="spellEnd"/>
      <w:r>
        <w:rPr>
          <w:rFonts w:ascii="Bradley Hand ITC" w:hAnsi="Bradley Hand ITC" w:cs="Bradley Hand ITC"/>
          <w:bCs/>
          <w:iCs/>
          <w:sz w:val="32"/>
          <w:szCs w:val="32"/>
        </w:rPr>
        <w:t xml:space="preserve"> Feldsalat</w:t>
      </w:r>
      <w:r w:rsidR="00246CFD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246CFD">
        <w:rPr>
          <w:rFonts w:ascii="Bradley Hand ITC" w:hAnsi="Bradley Hand ITC" w:cs="Bradley Hand ITC"/>
          <w:b/>
          <w:bCs/>
          <w:iCs/>
          <w:sz w:val="32"/>
          <w:szCs w:val="32"/>
        </w:rPr>
        <w:tab/>
        <w:t xml:space="preserve">   9,5</w:t>
      </w:r>
      <w:r w:rsidR="0032348D" w:rsidRPr="009C34FC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="0032348D" w:rsidRPr="009C34FC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Pr="0010521F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Pr="00EB5AB2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40"/>
        </w:rPr>
        <w:t>Unsere Salate werden mit hausgemachten Balsamico Dressing und Nüssen kreiert.</w:t>
      </w: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Pr="007D451C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Pr="0010521F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 w:rsidRPr="0010521F"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Vegetarisch</w:t>
      </w:r>
      <w: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e Gerichte</w:t>
      </w:r>
    </w:p>
    <w:p w:rsidR="0032348D" w:rsidRDefault="0032348D" w:rsidP="0032348D">
      <w:pPr>
        <w:rPr>
          <w:rFonts w:ascii="Bradley Hand ITC" w:hAnsi="Bradley Hand ITC" w:cs="Bradley Hand ITC"/>
          <w:iCs/>
          <w:sz w:val="32"/>
          <w:szCs w:val="48"/>
        </w:rPr>
      </w:pPr>
    </w:p>
    <w:p w:rsidR="0032348D" w:rsidRPr="009C34FC" w:rsidRDefault="0032348D" w:rsidP="0032348D">
      <w:pPr>
        <w:rPr>
          <w:rFonts w:ascii="Bradley Hand ITC" w:hAnsi="Bradley Hand ITC" w:cs="Bradley Hand ITC"/>
          <w:iCs/>
          <w:sz w:val="32"/>
          <w:szCs w:val="48"/>
        </w:rPr>
      </w:pPr>
      <w:r w:rsidRPr="009C34FC">
        <w:rPr>
          <w:rFonts w:ascii="Bradley Hand ITC" w:hAnsi="Bradley Hand ITC" w:cs="Bradley Hand ITC"/>
          <w:b/>
          <w:iCs/>
          <w:sz w:val="32"/>
          <w:szCs w:val="48"/>
        </w:rPr>
        <w:t>Großer Salat mit</w:t>
      </w:r>
      <w:r>
        <w:rPr>
          <w:rFonts w:ascii="Bradley Hand ITC" w:hAnsi="Bradley Hand ITC" w:cs="Bradley Hand ITC"/>
          <w:b/>
          <w:iCs/>
          <w:sz w:val="32"/>
          <w:szCs w:val="48"/>
        </w:rPr>
        <w:t xml:space="preserve"> ger</w:t>
      </w:r>
      <w:r w:rsidR="00DC637B">
        <w:rPr>
          <w:rFonts w:ascii="Bradley Hand ITC" w:hAnsi="Bradley Hand ITC" w:cs="Bradley Hand ITC"/>
          <w:b/>
          <w:iCs/>
          <w:sz w:val="32"/>
          <w:szCs w:val="48"/>
        </w:rPr>
        <w:t xml:space="preserve">östeten Nüssen und </w:t>
      </w:r>
      <w:proofErr w:type="spellStart"/>
      <w:r w:rsidR="00DC637B">
        <w:rPr>
          <w:rFonts w:ascii="Bradley Hand ITC" w:hAnsi="Bradley Hand ITC" w:cs="Bradley Hand ITC"/>
          <w:b/>
          <w:iCs/>
          <w:sz w:val="32"/>
          <w:szCs w:val="48"/>
        </w:rPr>
        <w:t>Croûtons</w:t>
      </w:r>
      <w:proofErr w:type="spellEnd"/>
      <w:r w:rsidR="00DC637B">
        <w:rPr>
          <w:rFonts w:ascii="Bradley Hand ITC" w:hAnsi="Bradley Hand ITC" w:cs="Bradley Hand ITC"/>
          <w:b/>
          <w:iCs/>
          <w:sz w:val="32"/>
          <w:szCs w:val="48"/>
        </w:rPr>
        <w:tab/>
      </w:r>
      <w:r w:rsidR="00DC637B">
        <w:rPr>
          <w:rFonts w:ascii="Bradley Hand ITC" w:hAnsi="Bradley Hand ITC" w:cs="Bradley Hand ITC"/>
          <w:b/>
          <w:iCs/>
          <w:sz w:val="32"/>
          <w:szCs w:val="48"/>
        </w:rPr>
        <w:tab/>
        <w:t xml:space="preserve"> 12,5</w:t>
      </w:r>
      <w:r w:rsidRPr="009C34FC">
        <w:rPr>
          <w:rFonts w:ascii="Bradley Hand ITC" w:hAnsi="Bradley Hand ITC" w:cs="Bradley Hand ITC"/>
          <w:b/>
          <w:iCs/>
          <w:sz w:val="32"/>
          <w:szCs w:val="48"/>
        </w:rPr>
        <w:t>0 €</w:t>
      </w:r>
    </w:p>
    <w:p w:rsidR="0032348D" w:rsidRDefault="0032348D" w:rsidP="0032348D">
      <w:pPr>
        <w:rPr>
          <w:rFonts w:ascii="Bradley Hand ITC" w:hAnsi="Bradley Hand ITC" w:cs="Bradley Hand ITC"/>
          <w:iCs/>
          <w:sz w:val="32"/>
          <w:szCs w:val="48"/>
        </w:rPr>
      </w:pPr>
    </w:p>
    <w:p w:rsidR="005D1A93" w:rsidRPr="005D1A93" w:rsidRDefault="005D1A93" w:rsidP="0032348D">
      <w:pPr>
        <w:rPr>
          <w:rFonts w:ascii="Bradley Hand ITC" w:hAnsi="Bradley Hand ITC" w:cs="Bradley Hand ITC"/>
          <w:b/>
          <w:iCs/>
          <w:sz w:val="32"/>
          <w:szCs w:val="48"/>
        </w:rPr>
      </w:pPr>
      <w:r w:rsidRPr="005D1A93">
        <w:rPr>
          <w:rFonts w:ascii="Bradley Hand ITC" w:hAnsi="Bradley Hand ITC" w:cs="Bradley Hand ITC"/>
          <w:b/>
          <w:iCs/>
          <w:sz w:val="32"/>
          <w:szCs w:val="48"/>
        </w:rPr>
        <w:t>Oder mit gebratenen Hähnchenbruststreifen</w:t>
      </w:r>
      <w:r w:rsidR="00DC637B">
        <w:rPr>
          <w:rFonts w:ascii="Bradley Hand ITC" w:hAnsi="Bradley Hand ITC" w:cs="Bradley Hand ITC"/>
          <w:b/>
          <w:iCs/>
          <w:sz w:val="32"/>
          <w:szCs w:val="48"/>
        </w:rPr>
        <w:tab/>
      </w:r>
      <w:r w:rsidR="00DC637B">
        <w:rPr>
          <w:rFonts w:ascii="Bradley Hand ITC" w:hAnsi="Bradley Hand ITC" w:cs="Bradley Hand ITC"/>
          <w:b/>
          <w:iCs/>
          <w:sz w:val="32"/>
          <w:szCs w:val="48"/>
        </w:rPr>
        <w:tab/>
      </w:r>
      <w:r w:rsidR="00DC637B">
        <w:rPr>
          <w:rFonts w:ascii="Bradley Hand ITC" w:hAnsi="Bradley Hand ITC" w:cs="Bradley Hand ITC"/>
          <w:b/>
          <w:iCs/>
          <w:sz w:val="32"/>
          <w:szCs w:val="48"/>
        </w:rPr>
        <w:tab/>
        <w:t xml:space="preserve"> 14,5</w:t>
      </w:r>
      <w:r>
        <w:rPr>
          <w:rFonts w:ascii="Bradley Hand ITC" w:hAnsi="Bradley Hand ITC" w:cs="Bradley Hand ITC"/>
          <w:b/>
          <w:iCs/>
          <w:sz w:val="32"/>
          <w:szCs w:val="48"/>
        </w:rPr>
        <w:t>0 €</w:t>
      </w:r>
    </w:p>
    <w:p w:rsidR="0032348D" w:rsidRPr="007F4D75" w:rsidRDefault="005D1A93" w:rsidP="005D1A93">
      <w:pPr>
        <w:tabs>
          <w:tab w:val="left" w:pos="1200"/>
        </w:tabs>
        <w:rPr>
          <w:rFonts w:ascii="Bradley Hand ITC" w:hAnsi="Bradley Hand ITC" w:cs="Bradley Hand ITC"/>
          <w:iCs/>
          <w:sz w:val="32"/>
          <w:szCs w:val="48"/>
        </w:rPr>
      </w:pPr>
      <w:r>
        <w:rPr>
          <w:rFonts w:ascii="Bradley Hand ITC" w:hAnsi="Bradley Hand ITC" w:cs="Bradley Hand ITC"/>
          <w:iCs/>
          <w:sz w:val="32"/>
          <w:szCs w:val="4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348D" w:rsidRPr="0076032C" w:rsidTr="00A16A34">
        <w:trPr>
          <w:trHeight w:val="1697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348D" w:rsidRDefault="0032348D" w:rsidP="00A16A34">
            <w:pPr>
              <w:jc w:val="center"/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Schon probiert?</w:t>
            </w:r>
          </w:p>
          <w:p w:rsidR="0032348D" w:rsidRDefault="0032348D" w:rsidP="00A16A34">
            <w:pP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</w:pPr>
          </w:p>
          <w:p w:rsidR="0032348D" w:rsidRDefault="0032348D" w:rsidP="00A16A34">
            <w:pP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Gebackener Camembert</w:t>
            </w:r>
          </w:p>
          <w:p w:rsidR="0032348D" w:rsidRPr="00767271" w:rsidRDefault="0032348D" w:rsidP="00A16A34">
            <w:pPr>
              <w:rPr>
                <w:rFonts w:ascii="Bradley Hand ITC" w:hAnsi="Bradley Hand ITC" w:cs="Bradley Hand ITC"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iCs/>
                <w:sz w:val="32"/>
                <w:szCs w:val="32"/>
              </w:rPr>
              <w:t xml:space="preserve">an Feldsalat mit </w:t>
            </w:r>
            <w:proofErr w:type="spellStart"/>
            <w:r>
              <w:rPr>
                <w:rFonts w:ascii="Bradley Hand ITC" w:hAnsi="Bradley Hand ITC" w:cs="Bradley Hand ITC"/>
                <w:iCs/>
                <w:sz w:val="32"/>
                <w:szCs w:val="32"/>
              </w:rPr>
              <w:t>Preiselbeer</w:t>
            </w:r>
            <w:proofErr w:type="spellEnd"/>
            <w:r>
              <w:rPr>
                <w:rFonts w:ascii="Bradley Hand ITC" w:hAnsi="Bradley Hand ITC" w:cs="Bradley Hand ITC"/>
                <w:iCs/>
                <w:sz w:val="32"/>
                <w:szCs w:val="32"/>
              </w:rPr>
              <w:t xml:space="preserve">-Dressing und Baguette        </w:t>
            </w:r>
            <w:r w:rsidR="00246CFD"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11</w:t>
            </w:r>
            <w: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,5</w:t>
            </w:r>
            <w:r w:rsidRPr="009C34FC"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0</w:t>
            </w:r>
            <w: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 xml:space="preserve"> </w:t>
            </w:r>
            <w:r w:rsidRPr="009C34FC"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  <w:t>€</w:t>
            </w:r>
          </w:p>
          <w:p w:rsidR="0032348D" w:rsidRPr="0076032C" w:rsidRDefault="0032348D" w:rsidP="00A16A34">
            <w:pPr>
              <w:rPr>
                <w:rFonts w:ascii="Bradley Hand ITC" w:hAnsi="Bradley Hand ITC" w:cs="Bradley Hand ITC"/>
                <w:b/>
                <w:iCs/>
                <w:sz w:val="32"/>
                <w:szCs w:val="32"/>
              </w:rPr>
            </w:pPr>
          </w:p>
        </w:tc>
      </w:tr>
    </w:tbl>
    <w:p w:rsidR="0032348D" w:rsidRPr="00623B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Pr="00623B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Vegetarische </w:t>
      </w:r>
      <w:proofErr w:type="spellStart"/>
      <w:r>
        <w:rPr>
          <w:rFonts w:ascii="Bradley Hand ITC" w:hAnsi="Bradley Hand ITC" w:cs="Bradley Hand ITC"/>
          <w:b/>
          <w:bCs/>
          <w:iCs/>
          <w:sz w:val="32"/>
          <w:szCs w:val="32"/>
        </w:rPr>
        <w:t>Spätzlepfanne</w:t>
      </w:r>
      <w:proofErr w:type="spellEnd"/>
    </w:p>
    <w:p w:rsidR="0032348D" w:rsidRPr="0010708C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mit Röstzwiebeln und Käse überbacken</w:t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5D1A93"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 </w:t>
      </w:r>
      <w:r w:rsidR="00246CFD">
        <w:rPr>
          <w:rFonts w:ascii="Bradley Hand ITC" w:hAnsi="Bradley Hand ITC" w:cs="Bradley Hand ITC"/>
          <w:b/>
          <w:bCs/>
          <w:iCs/>
          <w:sz w:val="32"/>
          <w:szCs w:val="32"/>
        </w:rPr>
        <w:t>15,5</w:t>
      </w:r>
      <w:r w:rsidRPr="009C34FC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Pr="009C34FC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</w:pPr>
      <w:r w:rsidRPr="0010521F"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Hauptspeisen</w:t>
      </w:r>
    </w:p>
    <w:p w:rsidR="0032348D" w:rsidRPr="00623B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  <w:u w:val="single"/>
        </w:rPr>
      </w:pPr>
    </w:p>
    <w:p w:rsidR="0032348D" w:rsidRPr="00265A00" w:rsidRDefault="005D1A93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Bunte Fischpfanne von </w:t>
      </w:r>
      <w:r w:rsidR="00E60977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180g 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>Lachs und Kabeljau</w:t>
      </w:r>
    </w:p>
    <w:p w:rsidR="0032348D" w:rsidRPr="00C11D15" w:rsidRDefault="005D1A93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mit </w:t>
      </w:r>
      <w:r w:rsidR="00E60977">
        <w:rPr>
          <w:rFonts w:ascii="Bradley Hand ITC" w:hAnsi="Bradley Hand ITC" w:cs="Bradley Hand ITC"/>
          <w:bCs/>
          <w:iCs/>
          <w:sz w:val="32"/>
          <w:szCs w:val="32"/>
        </w:rPr>
        <w:t>feinen Wurzel-Gemüsestreifen</w:t>
      </w:r>
    </w:p>
    <w:p w:rsidR="0032348D" w:rsidRPr="00265A00" w:rsidRDefault="00E60977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und Weißweinsoße</w:t>
      </w:r>
      <w:r w:rsidR="0032348D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5D1A93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C97138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20</w:t>
      </w:r>
      <w:r w:rsidR="00246CFD">
        <w:rPr>
          <w:rFonts w:ascii="Bradley Hand ITC" w:hAnsi="Bradley Hand ITC" w:cs="Bradley Hand ITC"/>
          <w:b/>
          <w:bCs/>
          <w:iCs/>
          <w:sz w:val="32"/>
          <w:szCs w:val="32"/>
        </w:rPr>
        <w:t>,5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lastRenderedPageBreak/>
        <w:t xml:space="preserve">Herzhafter </w:t>
      </w:r>
      <w:r w:rsidR="00E60977">
        <w:rPr>
          <w:rFonts w:ascii="Bradley Hand ITC" w:hAnsi="Bradley Hand ITC" w:cs="Bradley Hand ITC"/>
          <w:b/>
          <w:bCs/>
          <w:iCs/>
          <w:sz w:val="32"/>
          <w:szCs w:val="32"/>
        </w:rPr>
        <w:t>Wild-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>Burger</w:t>
      </w: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mi</w:t>
      </w:r>
      <w:r w:rsidR="00E60977">
        <w:rPr>
          <w:rFonts w:ascii="Bradley Hand ITC" w:hAnsi="Bradley Hand ITC" w:cs="Bradley Hand ITC"/>
          <w:bCs/>
          <w:iCs/>
          <w:sz w:val="32"/>
          <w:szCs w:val="32"/>
        </w:rPr>
        <w:t xml:space="preserve">t 180g </w:t>
      </w:r>
      <w:r w:rsidR="00CF1C54">
        <w:rPr>
          <w:rFonts w:ascii="Bradley Hand ITC" w:hAnsi="Bradley Hand ITC" w:cs="Bradley Hand ITC"/>
          <w:bCs/>
          <w:iCs/>
          <w:sz w:val="32"/>
          <w:szCs w:val="32"/>
        </w:rPr>
        <w:t>Hirsch-Patty, BQQ-Zwiebeln, Rotkraut,</w:t>
      </w:r>
    </w:p>
    <w:p w:rsidR="00CF1C54" w:rsidRDefault="00CF1C54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knackigem Blattsalat, hausgemachter </w:t>
      </w:r>
      <w:proofErr w:type="spellStart"/>
      <w:r>
        <w:rPr>
          <w:rFonts w:ascii="Bradley Hand ITC" w:hAnsi="Bradley Hand ITC" w:cs="Bradley Hand ITC"/>
          <w:bCs/>
          <w:iCs/>
          <w:sz w:val="32"/>
          <w:szCs w:val="32"/>
        </w:rPr>
        <w:t>BurgerSoße</w:t>
      </w:r>
      <w:proofErr w:type="spellEnd"/>
    </w:p>
    <w:p w:rsidR="0032348D" w:rsidRPr="00B65B24" w:rsidRDefault="00CF1C54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und gebackenen Kartoffelspalten</w:t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 w:rsidRPr="00C645C5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C97138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19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,50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„AARA“ Platte</w:t>
      </w: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60g </w:t>
      </w:r>
      <w:r w:rsidRPr="00C11D15">
        <w:rPr>
          <w:rFonts w:ascii="Bradley Hand ITC" w:hAnsi="Bradley Hand ITC" w:cs="Bradley Hand ITC"/>
          <w:bCs/>
          <w:iCs/>
          <w:sz w:val="32"/>
          <w:szCs w:val="32"/>
        </w:rPr>
        <w:t xml:space="preserve">Kleines Schnitzel und </w:t>
      </w: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60g </w:t>
      </w:r>
      <w:r w:rsidRPr="00C11D15">
        <w:rPr>
          <w:rFonts w:ascii="Bradley Hand ITC" w:hAnsi="Bradley Hand ITC" w:cs="Bradley Hand ITC"/>
          <w:bCs/>
          <w:iCs/>
          <w:sz w:val="32"/>
          <w:szCs w:val="32"/>
        </w:rPr>
        <w:t>Steak</w:t>
      </w: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 vom Schwein,</w:t>
      </w:r>
    </w:p>
    <w:p w:rsidR="0032348D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mit 60g Würzfleisch überbacken,</w:t>
      </w:r>
    </w:p>
    <w:p w:rsidR="0032348D" w:rsidRPr="00825B01" w:rsidRDefault="0032348D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proofErr w:type="spellStart"/>
      <w:r w:rsidRPr="00C11D15">
        <w:rPr>
          <w:rFonts w:ascii="Bradley Hand ITC" w:hAnsi="Bradley Hand ITC" w:cs="Bradley Hand ITC"/>
          <w:bCs/>
          <w:iCs/>
          <w:sz w:val="32"/>
          <w:szCs w:val="32"/>
        </w:rPr>
        <w:t>pommes</w:t>
      </w:r>
      <w:proofErr w:type="spellEnd"/>
      <w:r w:rsidRPr="00C11D15">
        <w:rPr>
          <w:rFonts w:ascii="Bradley Hand ITC" w:hAnsi="Bradley Hand ITC" w:cs="Bradley Hand ITC"/>
          <w:bCs/>
          <w:iCs/>
          <w:sz w:val="32"/>
          <w:szCs w:val="32"/>
        </w:rPr>
        <w:t xml:space="preserve"> frites und buntem Salat</w:t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FC40B7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22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>,5</w:t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BB7026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180g Hähnchengeschnetzeltes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„ </w:t>
      </w:r>
      <w:proofErr w:type="spellStart"/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>Hawai</w:t>
      </w:r>
      <w:proofErr w:type="spellEnd"/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>“</w:t>
      </w:r>
    </w:p>
    <w:tbl>
      <w:tblPr>
        <w:tblpPr w:leftFromText="141" w:rightFromText="141" w:vertAnchor="text" w:horzAnchor="margin" w:tblpY="136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32348D" w:rsidRPr="0076032C" w:rsidTr="00A16A34">
        <w:trPr>
          <w:trHeight w:val="2449"/>
        </w:trPr>
        <w:tc>
          <w:tcPr>
            <w:tcW w:w="9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348D" w:rsidRPr="0076032C" w:rsidRDefault="0032348D" w:rsidP="00A16A34">
            <w:pPr>
              <w:jc w:val="center"/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 xml:space="preserve">Passend </w:t>
            </w:r>
            <w:proofErr w:type="spellStart"/>
            <w: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>zur.Jahreszeit</w:t>
            </w:r>
            <w:proofErr w:type="spellEnd"/>
          </w:p>
          <w:p w:rsidR="0032348D" w:rsidRDefault="0032348D" w:rsidP="00A16A34">
            <w:pP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</w:pPr>
          </w:p>
          <w:p w:rsidR="0032348D" w:rsidRPr="00265A00" w:rsidRDefault="0032348D" w:rsidP="00A16A34">
            <w:pP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>160g Schweineschnitzel „Wiener Art“</w:t>
            </w:r>
          </w:p>
          <w:p w:rsidR="0032348D" w:rsidRPr="00265A00" w:rsidRDefault="0032348D" w:rsidP="00A16A34">
            <w:pP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</w:pPr>
            <w:r>
              <w:rPr>
                <w:rFonts w:ascii="Bradley Hand ITC" w:hAnsi="Bradley Hand ITC" w:cs="Bradley Hand ITC"/>
                <w:bCs/>
                <w:iCs/>
                <w:sz w:val="32"/>
                <w:szCs w:val="32"/>
              </w:rPr>
              <w:t>mit Champignonrahm und Kroketten</w:t>
            </w:r>
            <w: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ab/>
            </w:r>
            <w:r w:rsidRPr="00265A00"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ab/>
            </w:r>
            <w:r w:rsidRPr="00265A00"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ab/>
            </w:r>
            <w:r w:rsidR="00FC40B7"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 xml:space="preserve">       19</w:t>
            </w:r>
            <w:r w:rsidRPr="00265A00"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>,50</w:t>
            </w:r>
            <w: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 xml:space="preserve"> </w:t>
            </w:r>
            <w:r w:rsidRPr="00265A00"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  <w:t>€</w:t>
            </w:r>
          </w:p>
          <w:p w:rsidR="0032348D" w:rsidRPr="0076032C" w:rsidRDefault="0032348D" w:rsidP="00A16A34">
            <w:pPr>
              <w:rPr>
                <w:rFonts w:ascii="Bradley Hand ITC" w:hAnsi="Bradley Hand ITC" w:cs="Bradley Hand ITC"/>
                <w:b/>
                <w:bCs/>
                <w:iCs/>
                <w:sz w:val="32"/>
                <w:szCs w:val="32"/>
              </w:rPr>
            </w:pPr>
          </w:p>
          <w:p w:rsidR="0032348D" w:rsidRPr="0076032C" w:rsidRDefault="0032348D" w:rsidP="00A16A34">
            <w:pPr>
              <w:rPr>
                <w:rFonts w:ascii="Bradley Hand ITC" w:hAnsi="Bradley Hand ITC" w:cs="Bradley Hand ITC"/>
                <w:bCs/>
                <w:iCs/>
                <w:sz w:val="32"/>
                <w:szCs w:val="32"/>
              </w:rPr>
            </w:pPr>
          </w:p>
        </w:tc>
      </w:tr>
    </w:tbl>
    <w:p w:rsidR="0032348D" w:rsidRDefault="00BB7026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in Kokos-Curryrahm, </w:t>
      </w:r>
      <w:r w:rsidR="0032348D">
        <w:rPr>
          <w:rFonts w:ascii="Bradley Hand ITC" w:hAnsi="Bradley Hand ITC" w:cs="Bradley Hand ITC"/>
          <w:bCs/>
          <w:iCs/>
          <w:sz w:val="32"/>
          <w:szCs w:val="32"/>
        </w:rPr>
        <w:t>mit Ananas</w:t>
      </w: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 Überbacken</w:t>
      </w:r>
    </w:p>
    <w:p w:rsidR="0032348D" w:rsidRPr="00265A00" w:rsidRDefault="00BB7026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und Basmati-Reis</w:t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1</w:t>
      </w:r>
      <w:r w:rsidR="00FC40B7">
        <w:rPr>
          <w:rFonts w:ascii="Bradley Hand ITC" w:hAnsi="Bradley Hand ITC" w:cs="Bradley Hand ITC"/>
          <w:b/>
          <w:bCs/>
          <w:iCs/>
          <w:sz w:val="32"/>
          <w:szCs w:val="32"/>
        </w:rPr>
        <w:t>7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,</w:t>
      </w:r>
      <w:r w:rsidR="00FC40B7">
        <w:rPr>
          <w:rFonts w:ascii="Bradley Hand ITC" w:hAnsi="Bradley Hand ITC" w:cs="Bradley Hand ITC"/>
          <w:b/>
          <w:bCs/>
          <w:iCs/>
          <w:sz w:val="32"/>
          <w:szCs w:val="32"/>
        </w:rPr>
        <w:t>5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0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265A00" w:rsidRDefault="00CF1C54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3 Medaillon vom Schweinefilet 180g</w:t>
      </w:r>
    </w:p>
    <w:p w:rsidR="00BB7026" w:rsidRDefault="00BB7026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 xml:space="preserve">mit Mandelbroccoli </w:t>
      </w:r>
    </w:p>
    <w:p w:rsidR="0032348D" w:rsidRPr="00BB7026" w:rsidRDefault="00BB7026" w:rsidP="0032348D">
      <w:pPr>
        <w:rPr>
          <w:rFonts w:ascii="Bradley Hand ITC" w:hAnsi="Bradley Hand ITC" w:cs="Bradley Hand ITC"/>
          <w:bCs/>
          <w:iCs/>
          <w:sz w:val="32"/>
          <w:szCs w:val="32"/>
        </w:rPr>
      </w:pPr>
      <w:r>
        <w:rPr>
          <w:rFonts w:ascii="Bradley Hand ITC" w:hAnsi="Bradley Hand ITC" w:cs="Bradley Hand ITC"/>
          <w:bCs/>
          <w:iCs/>
          <w:sz w:val="32"/>
          <w:szCs w:val="32"/>
        </w:rPr>
        <w:t>und herzhaften Bratkartoffeln</w:t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32348D">
        <w:rPr>
          <w:rFonts w:ascii="Bradley Hand ITC" w:hAnsi="Bradley Hand ITC" w:cs="Bradley Hand ITC"/>
          <w:bCs/>
          <w:iCs/>
          <w:sz w:val="32"/>
          <w:szCs w:val="32"/>
        </w:rPr>
        <w:tab/>
      </w:r>
      <w:r w:rsidR="00FC40B7">
        <w:rPr>
          <w:rFonts w:ascii="Bradley Hand ITC" w:hAnsi="Bradley Hand ITC" w:cs="Bradley Hand ITC"/>
          <w:b/>
          <w:bCs/>
          <w:iCs/>
          <w:sz w:val="32"/>
          <w:szCs w:val="32"/>
        </w:rPr>
        <w:tab/>
      </w:r>
      <w:r w:rsidR="00FC40B7">
        <w:rPr>
          <w:rFonts w:ascii="Bradley Hand ITC" w:hAnsi="Bradley Hand ITC" w:cs="Bradley Hand ITC"/>
          <w:b/>
          <w:bCs/>
          <w:iCs/>
          <w:sz w:val="32"/>
          <w:szCs w:val="32"/>
        </w:rPr>
        <w:tab/>
        <w:t xml:space="preserve"> 22,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50</w:t>
      </w:r>
      <w:r w:rsidR="0032348D">
        <w:rPr>
          <w:rFonts w:ascii="Bradley Hand ITC" w:hAnsi="Bradley Hand ITC" w:cs="Bradley Hand ITC"/>
          <w:b/>
          <w:bCs/>
          <w:iCs/>
          <w:sz w:val="32"/>
          <w:szCs w:val="32"/>
        </w:rPr>
        <w:t xml:space="preserve"> </w:t>
      </w:r>
      <w:r w:rsidR="0032348D" w:rsidRPr="00265A00">
        <w:rPr>
          <w:rFonts w:ascii="Bradley Hand ITC" w:hAnsi="Bradley Hand ITC" w:cs="Bradley Hand ITC"/>
          <w:b/>
          <w:bCs/>
          <w:iCs/>
          <w:sz w:val="32"/>
          <w:szCs w:val="32"/>
        </w:rPr>
        <w:t>€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7D451C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10521F">
        <w:rPr>
          <w:rFonts w:ascii="Bradley Hand ITC" w:hAnsi="Bradley Hand ITC" w:cs="Bradley Hand ITC"/>
          <w:b/>
          <w:bCs/>
          <w:iCs/>
          <w:sz w:val="48"/>
          <w:szCs w:val="48"/>
          <w:u w:val="single"/>
        </w:rPr>
        <w:t>Desserts</w:t>
      </w: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Ita</w:t>
      </w:r>
      <w:r w:rsidR="00FC40B7">
        <w:rPr>
          <w:rFonts w:ascii="Bradley Hand ITC" w:hAnsi="Bradley Hand ITC"/>
          <w:b/>
          <w:sz w:val="32"/>
          <w:szCs w:val="32"/>
        </w:rPr>
        <w:t>lienische Mini-</w:t>
      </w:r>
      <w:proofErr w:type="spellStart"/>
      <w:r w:rsidR="00FC40B7">
        <w:rPr>
          <w:rFonts w:ascii="Bradley Hand ITC" w:hAnsi="Bradley Hand ITC"/>
          <w:b/>
          <w:sz w:val="32"/>
          <w:szCs w:val="32"/>
        </w:rPr>
        <w:t>Vienetta</w:t>
      </w:r>
      <w:proofErr w:type="spellEnd"/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</w:r>
      <w:r w:rsidR="00FC40B7">
        <w:rPr>
          <w:rFonts w:ascii="Bradley Hand ITC" w:hAnsi="Bradley Hand ITC"/>
          <w:b/>
          <w:sz w:val="32"/>
          <w:szCs w:val="32"/>
        </w:rPr>
        <w:tab/>
        <w:t xml:space="preserve"> 7,0</w:t>
      </w:r>
      <w:r w:rsidRPr="00265A00">
        <w:rPr>
          <w:rFonts w:ascii="Bradley Hand ITC" w:hAnsi="Bradley Hand ITC"/>
          <w:b/>
          <w:sz w:val="32"/>
          <w:szCs w:val="32"/>
        </w:rPr>
        <w:t>0</w:t>
      </w:r>
      <w:r>
        <w:rPr>
          <w:rFonts w:ascii="Bradley Hand ITC" w:hAnsi="Bradley Hand ITC"/>
          <w:b/>
          <w:sz w:val="32"/>
          <w:szCs w:val="32"/>
        </w:rPr>
        <w:t xml:space="preserve"> €</w:t>
      </w:r>
    </w:p>
    <w:p w:rsidR="0032348D" w:rsidRPr="00B124BE" w:rsidRDefault="0032348D" w:rsidP="0032348D">
      <w:pPr>
        <w:rPr>
          <w:rFonts w:ascii="Bradley Hand ITC" w:hAnsi="Bradley Hand ITC"/>
          <w:sz w:val="32"/>
          <w:szCs w:val="32"/>
        </w:rPr>
      </w:pPr>
      <w:r w:rsidRPr="00B124BE">
        <w:rPr>
          <w:rFonts w:ascii="Bradley Hand ITC" w:hAnsi="Bradley Hand ITC"/>
          <w:sz w:val="32"/>
          <w:szCs w:val="32"/>
        </w:rPr>
        <w:t>auf Soßenspiegel mit frischen Früchten</w:t>
      </w: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65405</wp:posOffset>
                </wp:positionV>
                <wp:extent cx="5772150" cy="1143000"/>
                <wp:effectExtent l="9525" t="11430" r="9525" b="762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48D" w:rsidRDefault="0032348D" w:rsidP="0032348D">
                            <w:pPr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2348D" w:rsidRDefault="0032348D" w:rsidP="0032348D">
                            <w:pPr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Omas Hefekloß</w:t>
                            </w:r>
                          </w:p>
                          <w:p w:rsidR="0032348D" w:rsidRPr="006A3EAC" w:rsidRDefault="0032348D" w:rsidP="0032348D">
                            <w:pPr>
                              <w:rPr>
                                <w:rFonts w:ascii="Bradley Hand ITC" w:hAnsi="Bradley Hand ITC" w:cs="Bradley Hand ITC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 w:cs="Bradley Hand ITC"/>
                                <w:bCs/>
                                <w:iCs/>
                                <w:sz w:val="32"/>
                                <w:szCs w:val="32"/>
                              </w:rPr>
                              <w:t>mit Pflaumenkompott</w:t>
                            </w:r>
                            <w:r>
                              <w:rPr>
                                <w:rFonts w:ascii="Bradley Hand ITC" w:hAnsi="Bradley Hand ITC" w:cs="Bradley Hand ITC"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 w:cs="Bradley Hand ITC"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 w:cs="Bradley Hand ITC"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="00986C0E"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="00986C0E"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="00986C0E"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ab/>
                              <w:t xml:space="preserve">        6,0</w:t>
                            </w:r>
                            <w:r>
                              <w:rPr>
                                <w:rFonts w:ascii="Bradley Hand ITC" w:hAnsi="Bradley Hand ITC" w:cs="Bradley Hand ITC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0 €</w:t>
                            </w:r>
                          </w:p>
                          <w:p w:rsidR="0032348D" w:rsidRDefault="0032348D" w:rsidP="00323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1.85pt;margin-top:5.15pt;width:454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">
                <v:textbox>
                  <w:txbxContent>
                    <w:p w:rsidR="0032348D" w:rsidRDefault="0032348D" w:rsidP="0032348D">
                      <w:pPr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:rsidR="0032348D" w:rsidRDefault="0032348D" w:rsidP="0032348D">
                      <w:pPr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  <w:t>Omas Hefekloß</w:t>
                      </w:r>
                    </w:p>
                    <w:p w:rsidR="0032348D" w:rsidRPr="006A3EAC" w:rsidRDefault="0032348D" w:rsidP="0032348D">
                      <w:pPr>
                        <w:rPr>
                          <w:rFonts w:ascii="Bradley Hand ITC" w:hAnsi="Bradley Hand ITC" w:cs="Bradley Hand ITC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 w:cs="Bradley Hand ITC"/>
                          <w:bCs/>
                          <w:iCs/>
                          <w:sz w:val="32"/>
                          <w:szCs w:val="32"/>
                        </w:rPr>
                        <w:t>mit Pflaumenkompott</w:t>
                      </w:r>
                      <w:r>
                        <w:rPr>
                          <w:rFonts w:ascii="Bradley Hand ITC" w:hAnsi="Bradley Hand ITC" w:cs="Bradley Hand ITC"/>
                          <w:bCs/>
                          <w:i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Bradley Hand ITC" w:hAnsi="Bradley Hand ITC" w:cs="Bradley Hand ITC"/>
                          <w:bCs/>
                          <w:i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Bradley Hand ITC" w:hAnsi="Bradley Hand ITC" w:cs="Bradley Hand ITC"/>
                          <w:bCs/>
                          <w:iCs/>
                          <w:sz w:val="32"/>
                          <w:szCs w:val="32"/>
                        </w:rPr>
                        <w:tab/>
                      </w:r>
                      <w:r w:rsidR="00986C0E"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  <w:tab/>
                      </w:r>
                      <w:r w:rsidR="00986C0E"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  <w:tab/>
                      </w:r>
                      <w:r w:rsidR="00986C0E"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  <w:tab/>
                        <w:t xml:space="preserve">        6,0</w:t>
                      </w:r>
                      <w:r>
                        <w:rPr>
                          <w:rFonts w:ascii="Bradley Hand ITC" w:hAnsi="Bradley Hand ITC" w:cs="Bradley Hand ITC"/>
                          <w:b/>
                          <w:bCs/>
                          <w:iCs/>
                          <w:sz w:val="32"/>
                          <w:szCs w:val="32"/>
                        </w:rPr>
                        <w:t>0 €</w:t>
                      </w:r>
                    </w:p>
                    <w:p w:rsidR="0032348D" w:rsidRDefault="0032348D" w:rsidP="0032348D"/>
                  </w:txbxContent>
                </v:textbox>
              </v:rect>
            </w:pict>
          </mc:Fallback>
        </mc:AlternateContent>
      </w: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Pr="00265A00" w:rsidRDefault="0032348D" w:rsidP="0032348D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Erfrischende Grütze von Schattenmorellen</w:t>
      </w:r>
    </w:p>
    <w:p w:rsidR="0032348D" w:rsidRPr="00265A00" w:rsidRDefault="0032348D" w:rsidP="0032348D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mit einer Kugel Vanilleeis</w:t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</w:r>
      <w:r w:rsidR="00986C0E">
        <w:rPr>
          <w:rFonts w:ascii="Bradley Hand ITC" w:hAnsi="Bradley Hand ITC"/>
          <w:b/>
          <w:sz w:val="32"/>
          <w:szCs w:val="32"/>
        </w:rPr>
        <w:tab/>
        <w:t xml:space="preserve"> 8,5</w:t>
      </w:r>
      <w:bookmarkStart w:id="0" w:name="_GoBack"/>
      <w:bookmarkEnd w:id="0"/>
      <w:r w:rsidRPr="00265A00">
        <w:rPr>
          <w:rFonts w:ascii="Bradley Hand ITC" w:hAnsi="Bradley Hand ITC"/>
          <w:b/>
          <w:sz w:val="32"/>
          <w:szCs w:val="32"/>
        </w:rPr>
        <w:t>0</w:t>
      </w:r>
      <w:r>
        <w:rPr>
          <w:rFonts w:ascii="Bradley Hand ITC" w:hAnsi="Bradley Hand ITC"/>
          <w:b/>
          <w:sz w:val="32"/>
          <w:szCs w:val="32"/>
        </w:rPr>
        <w:t xml:space="preserve"> </w:t>
      </w:r>
      <w:r w:rsidRPr="00265A00">
        <w:rPr>
          <w:rFonts w:ascii="Bradley Hand ITC" w:hAnsi="Bradley Hand ITC"/>
          <w:b/>
          <w:sz w:val="32"/>
          <w:szCs w:val="32"/>
        </w:rPr>
        <w:t>€</w:t>
      </w:r>
    </w:p>
    <w:p w:rsidR="0032348D" w:rsidRPr="00265A00" w:rsidRDefault="0032348D" w:rsidP="0032348D">
      <w:pPr>
        <w:rPr>
          <w:rFonts w:ascii="Bradley Hand ITC" w:hAnsi="Bradley Hand ITC"/>
          <w:b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CE756A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CE756A">
        <w:rPr>
          <w:rFonts w:ascii="Bradley Hand ITC" w:hAnsi="Bradley Hand ITC" w:cs="Bradley Hand ITC"/>
          <w:b/>
          <w:bCs/>
          <w:iCs/>
          <w:sz w:val="32"/>
          <w:szCs w:val="32"/>
        </w:rPr>
        <w:t>Wenn Sie zufrieden waren, sagen Sie es bitte weiter, wenn nicht, dann sagen Sie es bitte uns.</w:t>
      </w:r>
    </w:p>
    <w:p w:rsidR="0032348D" w:rsidRPr="00CE756A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CE756A">
        <w:rPr>
          <w:rFonts w:ascii="Bradley Hand ITC" w:hAnsi="Bradley Hand ITC" w:cs="Bradley Hand ITC"/>
          <w:b/>
          <w:bCs/>
          <w:iCs/>
          <w:sz w:val="32"/>
          <w:szCs w:val="32"/>
        </w:rPr>
        <w:t>Für Ihren Besuch danken wir Ihnen und freuen</w:t>
      </w:r>
    </w:p>
    <w:p w:rsidR="0032348D" w:rsidRPr="00CE756A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32"/>
          <w:szCs w:val="32"/>
        </w:rPr>
      </w:pPr>
      <w:r w:rsidRPr="00CE756A">
        <w:rPr>
          <w:rFonts w:ascii="Bradley Hand ITC" w:hAnsi="Bradley Hand ITC" w:cs="Bradley Hand ITC"/>
          <w:b/>
          <w:bCs/>
          <w:iCs/>
          <w:sz w:val="32"/>
          <w:szCs w:val="32"/>
        </w:rPr>
        <w:t>uns auf ein Wiedersehen:</w:t>
      </w:r>
    </w:p>
    <w:p w:rsidR="0032348D" w:rsidRDefault="0032348D" w:rsidP="0032348D">
      <w:pPr>
        <w:jc w:val="center"/>
        <w:rPr>
          <w:rFonts w:ascii="Bradley Hand ITC" w:hAnsi="Bradley Hand ITC" w:cs="Bradley Hand ITC"/>
          <w:b/>
          <w:bCs/>
          <w:iCs/>
          <w:sz w:val="32"/>
          <w:szCs w:val="32"/>
        </w:rPr>
      </w:pPr>
      <w:r>
        <w:rPr>
          <w:rFonts w:ascii="Bradley Hand ITC" w:hAnsi="Bradley Hand ITC" w:cs="Bradley Hand ITC"/>
          <w:b/>
          <w:bCs/>
          <w:iCs/>
          <w:sz w:val="32"/>
          <w:szCs w:val="32"/>
        </w:rPr>
        <w:t>Familie Thieme  und das AaRa Hotel Team</w:t>
      </w: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32348D" w:rsidRPr="00F005E2" w:rsidRDefault="00890DF3" w:rsidP="00F005E2">
      <w:pPr>
        <w:jc w:val="center"/>
        <w:rPr>
          <w:rFonts w:ascii="Bradley Hand ITC" w:hAnsi="Bradley Hand ITC" w:cs="Bradley Hand ITC"/>
          <w:bCs/>
          <w:iCs/>
        </w:rPr>
      </w:pPr>
      <w:r w:rsidRPr="00F005E2">
        <w:rPr>
          <w:rFonts w:ascii="Bradley Hand ITC" w:hAnsi="Bradley Hand ITC" w:cs="Bradley Hand ITC"/>
          <w:bCs/>
          <w:iCs/>
        </w:rPr>
        <w:t>Sie haben Fragen zu Allergenen und In</w:t>
      </w:r>
      <w:r w:rsidR="00F005E2" w:rsidRPr="00F005E2">
        <w:rPr>
          <w:rFonts w:ascii="Bradley Hand ITC" w:hAnsi="Bradley Hand ITC" w:cs="Bradley Hand ITC"/>
          <w:bCs/>
          <w:iCs/>
        </w:rPr>
        <w:t>haltsstoffen in unseren Speisen?</w:t>
      </w:r>
      <w:r w:rsidRPr="00F005E2">
        <w:rPr>
          <w:rFonts w:ascii="Bradley Hand ITC" w:hAnsi="Bradley Hand ITC" w:cs="Bradley Hand ITC"/>
          <w:bCs/>
          <w:iCs/>
        </w:rPr>
        <w:t xml:space="preserve"> Wenden Sie sich bitte an unser Küche</w:t>
      </w:r>
      <w:r w:rsidR="00F005E2" w:rsidRPr="00F005E2">
        <w:rPr>
          <w:rFonts w:ascii="Bradley Hand ITC" w:hAnsi="Bradley Hand ITC" w:cs="Bradley Hand ITC"/>
          <w:bCs/>
          <w:iCs/>
        </w:rPr>
        <w:t>n-Team</w:t>
      </w:r>
      <w:r w:rsidR="00F005E2">
        <w:rPr>
          <w:rFonts w:ascii="Bradley Hand ITC" w:hAnsi="Bradley Hand ITC" w:cs="Bradley Hand ITC"/>
          <w:bCs/>
          <w:iCs/>
        </w:rPr>
        <w:t xml:space="preserve"> und lassen sich beraten.</w:t>
      </w:r>
    </w:p>
    <w:p w:rsidR="0032348D" w:rsidRPr="000C00B0" w:rsidRDefault="0032348D" w:rsidP="0032348D">
      <w:pPr>
        <w:pStyle w:val="StandardWeb"/>
        <w:spacing w:after="0"/>
        <w:rPr>
          <w:rFonts w:ascii="Bradley Hand ITC" w:hAnsi="Bradley Hand ITC"/>
          <w:sz w:val="28"/>
          <w:szCs w:val="28"/>
        </w:rPr>
      </w:pPr>
    </w:p>
    <w:p w:rsidR="0032348D" w:rsidRPr="00A826CA" w:rsidRDefault="0032348D" w:rsidP="0032348D">
      <w:pPr>
        <w:rPr>
          <w:rFonts w:ascii="Bradley Hand ITC" w:hAnsi="Bradley Hand ITC" w:cs="Bradley Hand ITC"/>
          <w:b/>
          <w:bCs/>
          <w:iCs/>
          <w:sz w:val="32"/>
          <w:szCs w:val="32"/>
        </w:rPr>
      </w:pPr>
    </w:p>
    <w:p w:rsidR="00BA02E8" w:rsidRPr="0032348D" w:rsidRDefault="00BA02E8" w:rsidP="0032348D"/>
    <w:sectPr w:rsidR="00BA02E8" w:rsidRPr="0032348D" w:rsidSect="00186410">
      <w:headerReference w:type="default" r:id="rId7"/>
      <w:footerReference w:type="default" r:id="rId8"/>
      <w:pgSz w:w="11905" w:h="16837"/>
      <w:pgMar w:top="1417" w:right="1417" w:bottom="1134" w:left="1417" w:header="720" w:footer="108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AA" w:rsidRDefault="00D16FAA">
      <w:r>
        <w:separator/>
      </w:r>
    </w:p>
  </w:endnote>
  <w:endnote w:type="continuationSeparator" w:id="0">
    <w:p w:rsidR="00D16FAA" w:rsidRDefault="00D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B9" w:rsidRDefault="00D16FA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AA" w:rsidRDefault="00D16FAA">
      <w:r>
        <w:separator/>
      </w:r>
    </w:p>
  </w:footnote>
  <w:footnote w:type="continuationSeparator" w:id="0">
    <w:p w:rsidR="00D16FAA" w:rsidRDefault="00D1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B9" w:rsidRDefault="0032348D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ab/>
    </w:r>
    <w:r>
      <w:rPr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4E"/>
    <w:rsid w:val="0023418F"/>
    <w:rsid w:val="00246CFD"/>
    <w:rsid w:val="00262401"/>
    <w:rsid w:val="0032348D"/>
    <w:rsid w:val="004F3554"/>
    <w:rsid w:val="005D1A93"/>
    <w:rsid w:val="00626A4E"/>
    <w:rsid w:val="00890DF3"/>
    <w:rsid w:val="00986C0E"/>
    <w:rsid w:val="00A60860"/>
    <w:rsid w:val="00BA02E8"/>
    <w:rsid w:val="00BB7026"/>
    <w:rsid w:val="00C97138"/>
    <w:rsid w:val="00CF1C54"/>
    <w:rsid w:val="00D16FAA"/>
    <w:rsid w:val="00DC637B"/>
    <w:rsid w:val="00E60977"/>
    <w:rsid w:val="00F005E2"/>
    <w:rsid w:val="00F5331F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B1C8-BC34-43C8-AA6F-B384B59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6A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6A4E"/>
    <w:pPr>
      <w:widowControl/>
      <w:overflowPunct/>
      <w:autoSpaceDE/>
      <w:autoSpaceDN/>
      <w:adjustRightInd/>
      <w:spacing w:before="100" w:beforeAutospacing="1" w:after="119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Aara</dc:creator>
  <cp:keywords/>
  <dc:description/>
  <cp:lastModifiedBy>Info Aara</cp:lastModifiedBy>
  <cp:revision>7</cp:revision>
  <dcterms:created xsi:type="dcterms:W3CDTF">2025-07-10T12:08:00Z</dcterms:created>
  <dcterms:modified xsi:type="dcterms:W3CDTF">2025-08-18T07:46:00Z</dcterms:modified>
</cp:coreProperties>
</file>